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5E3039" w:rsidRPr="00504975" w14:paraId="2B017E55" w14:textId="77777777" w:rsidTr="00FB4818">
        <w:trPr>
          <w:trHeight w:val="1550"/>
        </w:trPr>
        <w:tc>
          <w:tcPr>
            <w:tcW w:w="3261" w:type="dxa"/>
            <w:shd w:val="clear" w:color="auto" w:fill="auto"/>
          </w:tcPr>
          <w:p w14:paraId="4383DF1D" w14:textId="77777777" w:rsidR="005E3039" w:rsidRPr="00504975" w:rsidRDefault="005E3039" w:rsidP="00FB4818">
            <w:pPr>
              <w:overflowPunct w:val="0"/>
              <w:autoSpaceDE w:val="0"/>
              <w:autoSpaceDN w:val="0"/>
              <w:adjustRightInd w:val="0"/>
              <w:jc w:val="both"/>
              <w:textAlignment w:val="baseline"/>
              <w:rPr>
                <w:rFonts w:ascii="Arial" w:hAnsi="Arial" w:cs="Arial"/>
                <w:b/>
                <w:color w:val="000000"/>
                <w:sz w:val="36"/>
                <w:szCs w:val="36"/>
              </w:rPr>
            </w:pPr>
            <w:r w:rsidRPr="00504975">
              <w:rPr>
                <w:rFonts w:ascii="Arial" w:hAnsi="Arial" w:cs="Arial"/>
                <w:b/>
                <w:noProof/>
                <w:color w:val="000000"/>
                <w:sz w:val="36"/>
                <w:szCs w:val="36"/>
              </w:rPr>
              <w:drawing>
                <wp:inline distT="0" distB="0" distL="0" distR="0" wp14:anchorId="1A3012D6" wp14:editId="414F68B2">
                  <wp:extent cx="1797050" cy="914400"/>
                  <wp:effectExtent l="0" t="0" r="0" b="0"/>
                  <wp:docPr id="2086035324"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35324" name="Picture 2"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35133B85" w14:textId="77777777" w:rsidR="005E3039" w:rsidRPr="00504975" w:rsidRDefault="005E3039" w:rsidP="00FB4818">
            <w:pPr>
              <w:overflowPunct w:val="0"/>
              <w:autoSpaceDE w:val="0"/>
              <w:autoSpaceDN w:val="0"/>
              <w:adjustRightInd w:val="0"/>
              <w:jc w:val="both"/>
              <w:textAlignment w:val="baseline"/>
              <w:rPr>
                <w:b/>
                <w:i/>
                <w:color w:val="000000"/>
                <w:sz w:val="10"/>
                <w:szCs w:val="10"/>
              </w:rPr>
            </w:pPr>
          </w:p>
          <w:p w14:paraId="3DDF2AF1" w14:textId="77777777" w:rsidR="005E3039" w:rsidRPr="00504975" w:rsidRDefault="005E3039" w:rsidP="00FB4818">
            <w:pPr>
              <w:jc w:val="center"/>
              <w:rPr>
                <w:rFonts w:ascii="Arial" w:hAnsi="Arial" w:cs="Arial"/>
                <w:b/>
                <w:szCs w:val="24"/>
              </w:rPr>
            </w:pPr>
            <w:r w:rsidRPr="00504975">
              <w:rPr>
                <w:rFonts w:ascii="Arial" w:hAnsi="Arial" w:cs="Arial"/>
                <w:b/>
                <w:szCs w:val="24"/>
              </w:rPr>
              <w:t>HIGH LIFE HIGHLAND</w:t>
            </w:r>
          </w:p>
          <w:p w14:paraId="357F4049" w14:textId="77777777" w:rsidR="005E3039" w:rsidRPr="00504975" w:rsidRDefault="005E3039" w:rsidP="00FB4818">
            <w:pPr>
              <w:spacing w:after="120"/>
              <w:jc w:val="center"/>
              <w:rPr>
                <w:rFonts w:ascii="Arial" w:hAnsi="Arial" w:cs="Arial"/>
                <w:b/>
                <w:szCs w:val="24"/>
              </w:rPr>
            </w:pPr>
            <w:r w:rsidRPr="00504975">
              <w:rPr>
                <w:rFonts w:ascii="Arial" w:hAnsi="Arial" w:cs="Arial"/>
                <w:b/>
                <w:szCs w:val="24"/>
              </w:rPr>
              <w:t>JOB DESCRIPTION</w:t>
            </w:r>
          </w:p>
          <w:p w14:paraId="6DD1F719" w14:textId="77777777" w:rsidR="005E3039" w:rsidRPr="00504975" w:rsidRDefault="005E3039" w:rsidP="00FB4818">
            <w:pPr>
              <w:overflowPunct w:val="0"/>
              <w:autoSpaceDE w:val="0"/>
              <w:autoSpaceDN w:val="0"/>
              <w:adjustRightInd w:val="0"/>
              <w:textAlignment w:val="baseline"/>
              <w:rPr>
                <w:rFonts w:ascii="Arial" w:hAnsi="Arial" w:cs="Arial"/>
                <w:color w:val="000000"/>
              </w:rPr>
            </w:pPr>
          </w:p>
        </w:tc>
      </w:tr>
    </w:tbl>
    <w:p w14:paraId="73584D48" w14:textId="77777777" w:rsidR="005E3039" w:rsidRPr="00370712" w:rsidRDefault="005E3039" w:rsidP="005E3039">
      <w:pPr>
        <w:rPr>
          <w:rFonts w:ascii="Arial" w:hAnsi="Arial" w:cs="Arial"/>
        </w:rPr>
      </w:pPr>
      <w:r>
        <w:rPr>
          <w:rFonts w:ascii="Arial" w:hAnsi="Arial" w:cs="Arial"/>
        </w:rPr>
        <w:tab/>
      </w:r>
    </w:p>
    <w:p w14:paraId="1D99AB29" w14:textId="5581727B" w:rsidR="005E3039" w:rsidRPr="006C6F7F" w:rsidRDefault="005E3039" w:rsidP="005E3039">
      <w:pPr>
        <w:spacing w:line="276" w:lineRule="auto"/>
        <w:rPr>
          <w:rFonts w:ascii="Arial" w:hAnsi="Arial" w:cs="Arial"/>
        </w:rPr>
      </w:pPr>
      <w:r w:rsidRPr="009B4426">
        <w:rPr>
          <w:rFonts w:ascii="Arial" w:hAnsi="Arial" w:cs="Arial"/>
          <w:b/>
        </w:rPr>
        <w:t>JOB TITLE</w:t>
      </w:r>
      <w:r w:rsidRPr="009B4426">
        <w:rPr>
          <w:rFonts w:ascii="Arial" w:hAnsi="Arial" w:cs="Arial"/>
        </w:rPr>
        <w:t xml:space="preserve">: </w:t>
      </w:r>
      <w:r w:rsidRPr="009B4426">
        <w:rPr>
          <w:rFonts w:ascii="Arial" w:hAnsi="Arial" w:cs="Arial"/>
        </w:rPr>
        <w:tab/>
      </w:r>
      <w:r w:rsidRPr="009B4426">
        <w:rPr>
          <w:rFonts w:ascii="Arial" w:hAnsi="Arial" w:cs="Arial"/>
        </w:rPr>
        <w:tab/>
      </w:r>
      <w:r w:rsidR="0099334B">
        <w:rPr>
          <w:rFonts w:ascii="Arial" w:hAnsi="Arial" w:cs="Arial"/>
        </w:rPr>
        <w:t xml:space="preserve">Relief Library Assistant </w:t>
      </w:r>
    </w:p>
    <w:p w14:paraId="2B47FBDE" w14:textId="13AB374E" w:rsidR="005E3039" w:rsidRPr="009B4426" w:rsidRDefault="005E3039" w:rsidP="005E3039">
      <w:pPr>
        <w:spacing w:line="276" w:lineRule="auto"/>
        <w:rPr>
          <w:rFonts w:ascii="Arial" w:hAnsi="Arial" w:cs="Arial"/>
          <w:szCs w:val="24"/>
        </w:rPr>
      </w:pPr>
      <w:r w:rsidRPr="009B4426">
        <w:rPr>
          <w:rFonts w:ascii="Arial" w:hAnsi="Arial" w:cs="Arial"/>
          <w:b/>
          <w:szCs w:val="24"/>
        </w:rPr>
        <w:t>SALARY</w:t>
      </w:r>
      <w:r w:rsidRPr="009B4426">
        <w:rPr>
          <w:rFonts w:ascii="Arial" w:hAnsi="Arial" w:cs="Arial"/>
          <w:szCs w:val="24"/>
        </w:rPr>
        <w:t xml:space="preserve">: </w:t>
      </w:r>
      <w:r w:rsidRPr="009B4426">
        <w:rPr>
          <w:rFonts w:ascii="Arial" w:hAnsi="Arial" w:cs="Arial"/>
          <w:szCs w:val="24"/>
        </w:rPr>
        <w:tab/>
      </w:r>
      <w:r w:rsidRPr="009B4426">
        <w:rPr>
          <w:rFonts w:ascii="Arial" w:hAnsi="Arial" w:cs="Arial"/>
          <w:szCs w:val="24"/>
        </w:rPr>
        <w:tab/>
      </w:r>
      <w:r w:rsidRPr="00480147">
        <w:rPr>
          <w:rFonts w:ascii="Arial" w:hAnsi="Arial" w:cs="Arial"/>
          <w:bCs/>
          <w:szCs w:val="24"/>
        </w:rPr>
        <w:t>£13.12 per hour</w:t>
      </w:r>
      <w:r w:rsidRPr="00480147">
        <w:rPr>
          <w:rFonts w:ascii="Arial" w:hAnsi="Arial" w:cs="Arial"/>
          <w:bCs/>
          <w:szCs w:val="24"/>
        </w:rPr>
        <w:tab/>
      </w:r>
      <w:r w:rsidRPr="009B4426">
        <w:rPr>
          <w:rFonts w:ascii="Arial" w:hAnsi="Arial" w:cs="Arial"/>
          <w:szCs w:val="24"/>
        </w:rPr>
        <w:tab/>
      </w:r>
    </w:p>
    <w:p w14:paraId="0396416E" w14:textId="28F6F9FD" w:rsidR="005E3039" w:rsidRPr="009B4426" w:rsidRDefault="0099334B" w:rsidP="005E3039">
      <w:pPr>
        <w:spacing w:line="276" w:lineRule="auto"/>
        <w:rPr>
          <w:rFonts w:ascii="Arial" w:hAnsi="Arial" w:cs="Arial"/>
          <w:szCs w:val="24"/>
        </w:rPr>
      </w:pPr>
      <w:r>
        <w:rPr>
          <w:rFonts w:ascii="Arial" w:hAnsi="Arial" w:cs="Arial"/>
          <w:b/>
          <w:szCs w:val="24"/>
        </w:rPr>
        <w:t xml:space="preserve">HOMEWORKING:  </w:t>
      </w:r>
      <w:r w:rsidRPr="0099334B">
        <w:rPr>
          <w:rFonts w:ascii="Arial" w:hAnsi="Arial" w:cs="Arial"/>
          <w:bCs/>
          <w:szCs w:val="24"/>
        </w:rPr>
        <w:t>This post is not suitable for homeworking</w:t>
      </w:r>
      <w:r>
        <w:rPr>
          <w:rFonts w:ascii="Arial" w:hAnsi="Arial" w:cs="Arial"/>
          <w:b/>
          <w:szCs w:val="24"/>
        </w:rPr>
        <w:t xml:space="preserve"> </w:t>
      </w:r>
    </w:p>
    <w:p w14:paraId="3658BAE8" w14:textId="1F99068D" w:rsidR="005E3039" w:rsidRPr="009B4426" w:rsidRDefault="005E3039" w:rsidP="005E3039">
      <w:pPr>
        <w:spacing w:line="276" w:lineRule="auto"/>
        <w:rPr>
          <w:rFonts w:ascii="Arial" w:hAnsi="Arial" w:cs="Arial"/>
          <w:szCs w:val="24"/>
        </w:rPr>
      </w:pPr>
      <w:r w:rsidRPr="009B4426">
        <w:rPr>
          <w:rFonts w:ascii="Arial" w:hAnsi="Arial" w:cs="Arial"/>
          <w:b/>
          <w:sz w:val="23"/>
          <w:szCs w:val="23"/>
        </w:rPr>
        <w:t>RESPONSIBLE TO:</w:t>
      </w:r>
      <w:r w:rsidRPr="009B4426">
        <w:rPr>
          <w:rFonts w:ascii="Arial" w:hAnsi="Arial" w:cs="Arial"/>
          <w:szCs w:val="24"/>
        </w:rPr>
        <w:tab/>
      </w:r>
      <w:r w:rsidR="00DC3BB8">
        <w:rPr>
          <w:rFonts w:ascii="Arial" w:hAnsi="Arial" w:cs="Arial"/>
        </w:rPr>
        <w:t>Network Librarian</w:t>
      </w:r>
    </w:p>
    <w:p w14:paraId="443919D9" w14:textId="77777777" w:rsidR="00FE2A9E" w:rsidRDefault="005E3039" w:rsidP="005E3039">
      <w:pPr>
        <w:pStyle w:val="ListParagraph"/>
        <w:spacing w:line="276" w:lineRule="auto"/>
        <w:ind w:left="2127" w:hanging="2127"/>
        <w:rPr>
          <w:rFonts w:ascii="Arial" w:hAnsi="Arial" w:cs="Arial"/>
          <w:szCs w:val="24"/>
        </w:rPr>
      </w:pPr>
      <w:r w:rsidRPr="009B4426">
        <w:rPr>
          <w:rFonts w:ascii="Arial" w:hAnsi="Arial" w:cs="Arial"/>
          <w:b/>
          <w:szCs w:val="24"/>
        </w:rPr>
        <w:t>JOB PURPOSE:</w:t>
      </w:r>
      <w:r w:rsidRPr="009B4426">
        <w:rPr>
          <w:rFonts w:ascii="Arial" w:hAnsi="Arial" w:cs="Arial"/>
          <w:szCs w:val="24"/>
        </w:rPr>
        <w:t xml:space="preserve"> </w:t>
      </w:r>
      <w:r w:rsidRPr="009B4426">
        <w:rPr>
          <w:rFonts w:ascii="Arial" w:hAnsi="Arial" w:cs="Arial"/>
          <w:szCs w:val="24"/>
        </w:rPr>
        <w:tab/>
      </w:r>
      <w:r w:rsidR="00FE2A9E" w:rsidRPr="00F9334C">
        <w:rPr>
          <w:rFonts w:ascii="Arial" w:hAnsi="Arial" w:cs="Arial"/>
          <w:szCs w:val="24"/>
        </w:rPr>
        <w:t xml:space="preserve">To provide holiday, sickness and training cover for </w:t>
      </w:r>
      <w:r w:rsidR="00FE2A9E">
        <w:rPr>
          <w:rFonts w:ascii="Arial" w:hAnsi="Arial" w:cs="Arial"/>
          <w:szCs w:val="24"/>
        </w:rPr>
        <w:t xml:space="preserve">permanent </w:t>
      </w:r>
      <w:r w:rsidR="00FE2A9E" w:rsidRPr="00F9334C">
        <w:rPr>
          <w:rFonts w:ascii="Arial" w:hAnsi="Arial" w:cs="Arial"/>
          <w:szCs w:val="24"/>
        </w:rPr>
        <w:t xml:space="preserve">members of staff.  </w:t>
      </w:r>
    </w:p>
    <w:p w14:paraId="050714A0" w14:textId="5DA16A4E" w:rsidR="005E3039" w:rsidRPr="009B4426" w:rsidRDefault="00FE2A9E" w:rsidP="005E3039">
      <w:pPr>
        <w:pStyle w:val="ListParagraph"/>
        <w:spacing w:line="276" w:lineRule="auto"/>
        <w:ind w:left="2127" w:hanging="2127"/>
        <w:rPr>
          <w:rFonts w:ascii="Arial" w:hAnsi="Arial" w:cs="Arial"/>
          <w:szCs w:val="24"/>
        </w:rPr>
      </w:pPr>
      <w:r>
        <w:rPr>
          <w:rFonts w:ascii="Arial" w:hAnsi="Arial" w:cs="Arial"/>
          <w:b/>
          <w:szCs w:val="24"/>
        </w:rPr>
        <w:tab/>
      </w:r>
      <w:r w:rsidR="005E3039" w:rsidRPr="009B4426">
        <w:rPr>
          <w:rFonts w:ascii="Arial" w:hAnsi="Arial" w:cs="Arial"/>
        </w:rPr>
        <w:t>To assist with the provision and promotion of friendly and efficient library and information services to individuals and communities</w:t>
      </w:r>
      <w:r w:rsidR="005E3039">
        <w:rPr>
          <w:rFonts w:ascii="Arial" w:hAnsi="Arial" w:cs="Arial"/>
        </w:rPr>
        <w:t xml:space="preserve"> </w:t>
      </w:r>
      <w:r w:rsidR="005E3039" w:rsidRPr="009B4426">
        <w:rPr>
          <w:rFonts w:ascii="Arial" w:hAnsi="Arial" w:cs="Arial"/>
        </w:rPr>
        <w:t>including on-line communities.</w:t>
      </w:r>
    </w:p>
    <w:p w14:paraId="7BAEF665" w14:textId="77777777" w:rsidR="005E3039" w:rsidRDefault="005E3039" w:rsidP="005E3039">
      <w:pPr>
        <w:pStyle w:val="ListParagraph"/>
        <w:spacing w:line="276" w:lineRule="auto"/>
        <w:ind w:left="2127" w:hanging="2127"/>
        <w:rPr>
          <w:rFonts w:ascii="Arial" w:hAnsi="Arial" w:cs="Arial"/>
          <w:b/>
        </w:rPr>
      </w:pPr>
    </w:p>
    <w:p w14:paraId="022F6A58" w14:textId="77777777" w:rsidR="005E3039" w:rsidRDefault="005E3039" w:rsidP="005E3039">
      <w:pPr>
        <w:pStyle w:val="ListParagraph"/>
        <w:spacing w:line="276" w:lineRule="auto"/>
        <w:ind w:left="2127" w:hanging="2127"/>
        <w:rPr>
          <w:rFonts w:ascii="Arial" w:hAnsi="Arial" w:cs="Arial"/>
        </w:rPr>
      </w:pPr>
      <w:r w:rsidRPr="009B4426">
        <w:rPr>
          <w:rFonts w:ascii="Arial" w:hAnsi="Arial" w:cs="Arial"/>
          <w:b/>
        </w:rPr>
        <w:t>KEY DUTIES AND RESPONSIBILITIES INCLUDE:</w:t>
      </w:r>
      <w:r w:rsidRPr="009B4426">
        <w:rPr>
          <w:rFonts w:ascii="Arial" w:hAnsi="Arial" w:cs="Arial"/>
        </w:rPr>
        <w:tab/>
      </w:r>
    </w:p>
    <w:p w14:paraId="700F69F0" w14:textId="77777777" w:rsidR="005E3039" w:rsidRDefault="005E3039" w:rsidP="005E3039">
      <w:pPr>
        <w:pStyle w:val="ListParagraph"/>
        <w:spacing w:line="276" w:lineRule="auto"/>
        <w:ind w:left="2127" w:hanging="2127"/>
        <w:rPr>
          <w:rFonts w:ascii="Arial" w:hAnsi="Arial" w:cs="Arial"/>
          <w:szCs w:val="24"/>
        </w:rPr>
      </w:pPr>
      <w:r w:rsidRPr="007D0B24">
        <w:rPr>
          <w:rFonts w:ascii="Arial" w:hAnsi="Arial" w:cs="Arial"/>
        </w:rPr>
        <w:t xml:space="preserve">The post uses </w:t>
      </w:r>
      <w:r w:rsidRPr="007D0B24">
        <w:rPr>
          <w:rFonts w:ascii="Arial" w:hAnsi="Arial" w:cs="Arial"/>
          <w:szCs w:val="24"/>
        </w:rPr>
        <w:t>a mix of manual and computer-based operations and will include:</w:t>
      </w:r>
    </w:p>
    <w:p w14:paraId="1A601055" w14:textId="77777777" w:rsidR="005E3039" w:rsidRPr="007D0B24" w:rsidRDefault="005E3039" w:rsidP="005E3039">
      <w:pPr>
        <w:spacing w:line="276" w:lineRule="auto"/>
        <w:rPr>
          <w:rFonts w:ascii="Arial" w:hAnsi="Arial" w:cs="Arial"/>
          <w:szCs w:val="24"/>
        </w:rPr>
      </w:pPr>
    </w:p>
    <w:p w14:paraId="229870D0" w14:textId="18885474" w:rsidR="00917443" w:rsidRDefault="00917443" w:rsidP="005E3039">
      <w:pPr>
        <w:pStyle w:val="ListParagraph"/>
        <w:numPr>
          <w:ilvl w:val="0"/>
          <w:numId w:val="1"/>
        </w:numPr>
        <w:spacing w:line="276" w:lineRule="auto"/>
        <w:ind w:left="714" w:hanging="357"/>
        <w:rPr>
          <w:rFonts w:ascii="Arial" w:hAnsi="Arial" w:cs="Arial"/>
          <w:szCs w:val="24"/>
        </w:rPr>
      </w:pPr>
      <w:r w:rsidRPr="00917443">
        <w:rPr>
          <w:rFonts w:ascii="Arial" w:hAnsi="Arial" w:cs="Arial"/>
          <w:szCs w:val="24"/>
        </w:rPr>
        <w:t xml:space="preserve">Actively promote a positive and collaborative workplace culture that supports the Charity’s purpose of Making Life Better and </w:t>
      </w:r>
      <w:proofErr w:type="spellStart"/>
      <w:r w:rsidRPr="00917443">
        <w:rPr>
          <w:rFonts w:ascii="Arial" w:hAnsi="Arial" w:cs="Arial"/>
          <w:szCs w:val="24"/>
        </w:rPr>
        <w:t>i</w:t>
      </w:r>
      <w:proofErr w:type="spellEnd"/>
      <w:r w:rsidRPr="00917443">
        <w:rPr>
          <w:rFonts w:ascii="Arial" w:hAnsi="Arial" w:cs="Arial"/>
          <w:szCs w:val="24"/>
        </w:rPr>
        <w:t>-care values to increase morale, productivity and performance.</w:t>
      </w:r>
    </w:p>
    <w:p w14:paraId="725F45E6" w14:textId="0B038F2D" w:rsidR="005E3039" w:rsidRPr="007D0B24" w:rsidRDefault="005E3039" w:rsidP="005E3039">
      <w:pPr>
        <w:pStyle w:val="ListParagraph"/>
        <w:numPr>
          <w:ilvl w:val="0"/>
          <w:numId w:val="1"/>
        </w:numPr>
        <w:spacing w:line="276" w:lineRule="auto"/>
        <w:ind w:left="714" w:hanging="357"/>
        <w:rPr>
          <w:rFonts w:ascii="Arial" w:hAnsi="Arial" w:cs="Arial"/>
          <w:szCs w:val="24"/>
        </w:rPr>
      </w:pPr>
      <w:r w:rsidRPr="007D0B24">
        <w:rPr>
          <w:rFonts w:ascii="Arial" w:hAnsi="Arial" w:cs="Arial"/>
          <w:szCs w:val="24"/>
        </w:rPr>
        <w:t>Working as part of a team to deliver, support and promote library and information services to all.</w:t>
      </w:r>
    </w:p>
    <w:p w14:paraId="4C096B29" w14:textId="77777777" w:rsidR="005E3039" w:rsidRPr="007D0B24" w:rsidRDefault="005E3039" w:rsidP="005E3039">
      <w:pPr>
        <w:pStyle w:val="ListParagraph"/>
        <w:numPr>
          <w:ilvl w:val="0"/>
          <w:numId w:val="1"/>
        </w:numPr>
        <w:spacing w:line="276" w:lineRule="auto"/>
        <w:ind w:left="714" w:hanging="357"/>
        <w:rPr>
          <w:rFonts w:ascii="Arial" w:hAnsi="Arial" w:cs="Arial"/>
          <w:szCs w:val="24"/>
        </w:rPr>
      </w:pPr>
      <w:r w:rsidRPr="007D0B24">
        <w:rPr>
          <w:rFonts w:ascii="Arial" w:hAnsi="Arial" w:cs="Arial"/>
          <w:szCs w:val="24"/>
        </w:rPr>
        <w:t>Run and assist with library events and promotions aimed at all age ranges including children, teenagers and adults.</w:t>
      </w:r>
    </w:p>
    <w:p w14:paraId="2060DF3C" w14:textId="77777777" w:rsidR="005E3039" w:rsidRPr="007D0B24" w:rsidRDefault="005E3039" w:rsidP="005E3039">
      <w:pPr>
        <w:pStyle w:val="ListParagraph"/>
        <w:numPr>
          <w:ilvl w:val="0"/>
          <w:numId w:val="1"/>
        </w:numPr>
        <w:spacing w:line="276" w:lineRule="auto"/>
        <w:ind w:left="714" w:hanging="357"/>
        <w:rPr>
          <w:rFonts w:ascii="Arial" w:hAnsi="Arial" w:cs="Arial"/>
          <w:szCs w:val="24"/>
        </w:rPr>
      </w:pPr>
      <w:r w:rsidRPr="007D0B24">
        <w:rPr>
          <w:rFonts w:ascii="Arial" w:hAnsi="Arial" w:cs="Arial"/>
          <w:szCs w:val="24"/>
        </w:rPr>
        <w:t>Leading Bookbug sessions for young children.</w:t>
      </w:r>
    </w:p>
    <w:p w14:paraId="3F60C462" w14:textId="77777777" w:rsidR="005E3039" w:rsidRPr="007D0B24" w:rsidRDefault="005E3039" w:rsidP="005E3039">
      <w:pPr>
        <w:pStyle w:val="ListParagraph"/>
        <w:numPr>
          <w:ilvl w:val="0"/>
          <w:numId w:val="1"/>
        </w:numPr>
        <w:spacing w:line="276" w:lineRule="auto"/>
        <w:ind w:left="714" w:hanging="357"/>
        <w:rPr>
          <w:rFonts w:ascii="Arial" w:hAnsi="Arial" w:cs="Arial"/>
          <w:szCs w:val="24"/>
        </w:rPr>
      </w:pPr>
      <w:r w:rsidRPr="007D0B24">
        <w:rPr>
          <w:rFonts w:ascii="Arial" w:hAnsi="Arial" w:cs="Arial"/>
          <w:szCs w:val="24"/>
        </w:rPr>
        <w:t>Undertake library routines including shelving, processing and repairing library stock.</w:t>
      </w:r>
    </w:p>
    <w:p w14:paraId="7E5AB74B" w14:textId="77777777" w:rsidR="005E3039" w:rsidRPr="007D0B24" w:rsidRDefault="005E3039" w:rsidP="005E3039">
      <w:pPr>
        <w:pStyle w:val="ListParagraph"/>
        <w:numPr>
          <w:ilvl w:val="0"/>
          <w:numId w:val="1"/>
        </w:numPr>
        <w:spacing w:line="276" w:lineRule="auto"/>
        <w:ind w:left="714" w:hanging="357"/>
        <w:rPr>
          <w:rFonts w:ascii="Arial" w:hAnsi="Arial" w:cs="Arial"/>
          <w:szCs w:val="24"/>
        </w:rPr>
      </w:pPr>
      <w:r w:rsidRPr="007D0B24">
        <w:rPr>
          <w:rFonts w:ascii="Arial" w:hAnsi="Arial" w:cs="Arial"/>
          <w:szCs w:val="24"/>
        </w:rPr>
        <w:t xml:space="preserve">Inputting and checking databases and maintaining reservation systems. </w:t>
      </w:r>
    </w:p>
    <w:p w14:paraId="7936B453" w14:textId="77777777" w:rsidR="005E3039" w:rsidRPr="007D0B24" w:rsidRDefault="005E3039" w:rsidP="005E3039">
      <w:pPr>
        <w:pStyle w:val="ListParagraph"/>
        <w:numPr>
          <w:ilvl w:val="0"/>
          <w:numId w:val="1"/>
        </w:numPr>
        <w:spacing w:line="276" w:lineRule="auto"/>
        <w:ind w:left="714" w:hanging="357"/>
        <w:rPr>
          <w:rFonts w:ascii="Arial" w:hAnsi="Arial" w:cs="Arial"/>
          <w:szCs w:val="24"/>
        </w:rPr>
      </w:pPr>
      <w:r w:rsidRPr="007D0B24">
        <w:rPr>
          <w:rFonts w:ascii="Arial" w:hAnsi="Arial" w:cs="Arial"/>
          <w:szCs w:val="24"/>
        </w:rPr>
        <w:t>Cash handling procedures.</w:t>
      </w:r>
    </w:p>
    <w:p w14:paraId="42B0CC90" w14:textId="77777777" w:rsidR="005E3039" w:rsidRPr="007D0B24" w:rsidRDefault="005E3039" w:rsidP="005E3039">
      <w:pPr>
        <w:pStyle w:val="ListParagraph"/>
        <w:numPr>
          <w:ilvl w:val="0"/>
          <w:numId w:val="1"/>
        </w:numPr>
        <w:spacing w:line="276" w:lineRule="auto"/>
        <w:ind w:left="714" w:hanging="357"/>
        <w:rPr>
          <w:rFonts w:ascii="Arial" w:hAnsi="Arial" w:cs="Arial"/>
          <w:szCs w:val="24"/>
        </w:rPr>
      </w:pPr>
      <w:r w:rsidRPr="007D0B24">
        <w:rPr>
          <w:rFonts w:ascii="Arial" w:hAnsi="Arial" w:cs="Arial"/>
          <w:szCs w:val="24"/>
        </w:rPr>
        <w:t>Helping customers to make best use of library resources including e-resources.</w:t>
      </w:r>
    </w:p>
    <w:p w14:paraId="13A48642" w14:textId="77777777" w:rsidR="005E3039" w:rsidRPr="007D0B24" w:rsidRDefault="005E3039" w:rsidP="005E3039">
      <w:pPr>
        <w:pStyle w:val="ListParagraph"/>
        <w:numPr>
          <w:ilvl w:val="0"/>
          <w:numId w:val="1"/>
        </w:numPr>
        <w:spacing w:line="276" w:lineRule="auto"/>
        <w:ind w:left="714" w:hanging="357"/>
        <w:rPr>
          <w:rFonts w:ascii="Arial" w:hAnsi="Arial" w:cs="Arial"/>
          <w:szCs w:val="24"/>
        </w:rPr>
      </w:pPr>
      <w:r w:rsidRPr="007D0B24">
        <w:rPr>
          <w:rFonts w:ascii="Arial" w:hAnsi="Arial" w:cs="Arial"/>
          <w:szCs w:val="24"/>
        </w:rPr>
        <w:t>Opening and closing of the library when required.</w:t>
      </w:r>
    </w:p>
    <w:p w14:paraId="29BF5291" w14:textId="77777777" w:rsidR="005E3039" w:rsidRPr="007D0B24" w:rsidRDefault="005E3039" w:rsidP="005E3039">
      <w:pPr>
        <w:pStyle w:val="ListParagraph"/>
        <w:numPr>
          <w:ilvl w:val="0"/>
          <w:numId w:val="1"/>
        </w:numPr>
        <w:spacing w:line="276" w:lineRule="auto"/>
        <w:ind w:left="714" w:hanging="357"/>
        <w:rPr>
          <w:rFonts w:ascii="Arial" w:hAnsi="Arial" w:cs="Arial"/>
          <w:szCs w:val="24"/>
        </w:rPr>
      </w:pPr>
      <w:r w:rsidRPr="007D0B24">
        <w:rPr>
          <w:rFonts w:ascii="Arial" w:hAnsi="Arial" w:cs="Arial"/>
          <w:szCs w:val="24"/>
        </w:rPr>
        <w:t>Undertaking any other duties as required to ensure efficient and effective service delivery across the library network.</w:t>
      </w:r>
    </w:p>
    <w:p w14:paraId="2BCF4E2F" w14:textId="77777777" w:rsidR="005E3039" w:rsidRDefault="005E3039" w:rsidP="005E3039">
      <w:pPr>
        <w:pStyle w:val="ListParagraph"/>
        <w:spacing w:line="276" w:lineRule="auto"/>
        <w:ind w:left="1134" w:hanging="1134"/>
        <w:rPr>
          <w:rFonts w:ascii="Arial" w:hAnsi="Arial" w:cs="Arial"/>
          <w:b/>
        </w:rPr>
      </w:pPr>
    </w:p>
    <w:p w14:paraId="4AF71BD1" w14:textId="77777777" w:rsidR="005E3039" w:rsidRPr="009B4426" w:rsidRDefault="005E3039" w:rsidP="005E3039">
      <w:pPr>
        <w:pStyle w:val="ListParagraph"/>
        <w:spacing w:line="276" w:lineRule="auto"/>
        <w:ind w:left="1134" w:hanging="1134"/>
        <w:rPr>
          <w:rFonts w:ascii="Arial" w:hAnsi="Arial" w:cs="Arial"/>
          <w:b/>
        </w:rPr>
      </w:pPr>
      <w:r w:rsidRPr="009B4426">
        <w:rPr>
          <w:rFonts w:ascii="Arial" w:hAnsi="Arial" w:cs="Arial"/>
          <w:b/>
        </w:rPr>
        <w:t>Other duties:</w:t>
      </w:r>
      <w:r w:rsidRPr="009B4426">
        <w:rPr>
          <w:rFonts w:ascii="Arial" w:hAnsi="Arial" w:cs="Arial"/>
          <w:b/>
        </w:rPr>
        <w:tab/>
      </w:r>
    </w:p>
    <w:p w14:paraId="04F30A5B" w14:textId="77777777" w:rsidR="005E3039" w:rsidRPr="009B4426" w:rsidRDefault="005E3039" w:rsidP="005E3039">
      <w:pPr>
        <w:pStyle w:val="ListParagraph"/>
        <w:spacing w:line="276" w:lineRule="auto"/>
        <w:ind w:left="0"/>
        <w:rPr>
          <w:rFonts w:ascii="Arial" w:hAnsi="Arial" w:cs="Arial"/>
        </w:rPr>
      </w:pPr>
      <w:r w:rsidRPr="009B4426">
        <w:rPr>
          <w:rFonts w:ascii="Arial" w:hAnsi="Arial" w:cs="Arial"/>
        </w:rPr>
        <w:t>You may be required to perform duties, appropriate to the post, other than those given in the job specification. The duties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w:t>
      </w:r>
    </w:p>
    <w:p w14:paraId="7AE0E7F9" w14:textId="77777777" w:rsidR="005E3039" w:rsidRPr="009B4426" w:rsidRDefault="005E3039" w:rsidP="005E3039">
      <w:pPr>
        <w:pStyle w:val="ListParagraph"/>
        <w:spacing w:line="276" w:lineRule="auto"/>
        <w:ind w:left="1134" w:hanging="1134"/>
        <w:rPr>
          <w:rFonts w:ascii="Arial" w:hAnsi="Arial" w:cs="Arial"/>
        </w:rPr>
      </w:pPr>
    </w:p>
    <w:p w14:paraId="21302E06" w14:textId="77777777" w:rsidR="005E3039" w:rsidRPr="009B4426" w:rsidRDefault="005E3039" w:rsidP="005E3039">
      <w:pPr>
        <w:pStyle w:val="ListParagraph"/>
        <w:spacing w:line="276" w:lineRule="auto"/>
        <w:ind w:left="1134" w:hanging="1134"/>
        <w:rPr>
          <w:rFonts w:ascii="Arial" w:hAnsi="Arial" w:cs="Arial"/>
        </w:rPr>
      </w:pPr>
    </w:p>
    <w:p w14:paraId="50626BAE" w14:textId="09939A8E" w:rsidR="005E3039" w:rsidRPr="009B4426" w:rsidRDefault="005E3039" w:rsidP="005E3039">
      <w:pPr>
        <w:pStyle w:val="ListParagraph"/>
        <w:spacing w:line="276" w:lineRule="auto"/>
        <w:ind w:left="1134" w:hanging="1134"/>
        <w:rPr>
          <w:rFonts w:ascii="Arial" w:hAnsi="Arial" w:cs="Arial"/>
          <w:b/>
        </w:rPr>
      </w:pPr>
      <w:r w:rsidRPr="009B4426">
        <w:rPr>
          <w:rFonts w:ascii="Arial" w:hAnsi="Arial" w:cs="Arial"/>
          <w:b/>
        </w:rPr>
        <w:t xml:space="preserve">Date: </w:t>
      </w:r>
      <w:r w:rsidR="00FE2A9E">
        <w:rPr>
          <w:rFonts w:ascii="Arial" w:hAnsi="Arial" w:cs="Arial"/>
          <w:b/>
        </w:rPr>
        <w:t>March 2025</w:t>
      </w:r>
    </w:p>
    <w:p w14:paraId="6AC9C155" w14:textId="77777777" w:rsidR="005E3039" w:rsidRPr="009B4426" w:rsidRDefault="005E3039" w:rsidP="005E3039">
      <w:pPr>
        <w:jc w:val="right"/>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5E3039" w:rsidRPr="00370712" w14:paraId="341D06CC" w14:textId="77777777" w:rsidTr="00FB4818">
        <w:trPr>
          <w:trHeight w:val="1550"/>
        </w:trPr>
        <w:tc>
          <w:tcPr>
            <w:tcW w:w="3261" w:type="dxa"/>
            <w:shd w:val="clear" w:color="auto" w:fill="auto"/>
          </w:tcPr>
          <w:p w14:paraId="590AD2E3" w14:textId="77777777" w:rsidR="005E3039" w:rsidRPr="00370712" w:rsidRDefault="005E3039" w:rsidP="00FB4818">
            <w:pPr>
              <w:overflowPunct w:val="0"/>
              <w:autoSpaceDE w:val="0"/>
              <w:autoSpaceDN w:val="0"/>
              <w:adjustRightInd w:val="0"/>
              <w:jc w:val="both"/>
              <w:textAlignment w:val="baseline"/>
              <w:rPr>
                <w:rFonts w:ascii="Arial" w:hAnsi="Arial" w:cs="Arial"/>
                <w:b/>
                <w:color w:val="000000"/>
              </w:rPr>
            </w:pPr>
            <w:r w:rsidRPr="00370712">
              <w:rPr>
                <w:rFonts w:ascii="Arial" w:hAnsi="Arial" w:cs="Arial"/>
                <w:b/>
                <w:noProof/>
                <w:color w:val="000000"/>
              </w:rPr>
              <w:drawing>
                <wp:inline distT="0" distB="0" distL="0" distR="0" wp14:anchorId="1E703D0C" wp14:editId="52E2BAAB">
                  <wp:extent cx="1797050" cy="914400"/>
                  <wp:effectExtent l="0" t="0" r="0" b="0"/>
                  <wp:docPr id="9186413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4131"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0F4935CB" w14:textId="77777777" w:rsidR="005E3039" w:rsidRPr="00370712" w:rsidRDefault="005E3039" w:rsidP="00FB4818">
            <w:pPr>
              <w:overflowPunct w:val="0"/>
              <w:autoSpaceDE w:val="0"/>
              <w:autoSpaceDN w:val="0"/>
              <w:adjustRightInd w:val="0"/>
              <w:jc w:val="both"/>
              <w:textAlignment w:val="baseline"/>
              <w:rPr>
                <w:rFonts w:ascii="Arial" w:hAnsi="Arial" w:cs="Arial"/>
                <w:b/>
                <w:i/>
                <w:color w:val="000000"/>
              </w:rPr>
            </w:pPr>
          </w:p>
          <w:p w14:paraId="06A172BC" w14:textId="77777777" w:rsidR="005E3039" w:rsidRPr="00370712" w:rsidRDefault="005E3039" w:rsidP="00FB4818">
            <w:pPr>
              <w:jc w:val="center"/>
              <w:rPr>
                <w:rFonts w:ascii="Arial" w:hAnsi="Arial" w:cs="Arial"/>
                <w:b/>
              </w:rPr>
            </w:pPr>
            <w:r w:rsidRPr="00370712">
              <w:rPr>
                <w:rFonts w:ascii="Arial" w:hAnsi="Arial" w:cs="Arial"/>
                <w:b/>
              </w:rPr>
              <w:t>HIGH LIFE HIGHLAND</w:t>
            </w:r>
          </w:p>
          <w:p w14:paraId="7ABB3C6F" w14:textId="77777777" w:rsidR="005E3039" w:rsidRPr="00370712" w:rsidRDefault="005E3039" w:rsidP="00FB4818">
            <w:pPr>
              <w:spacing w:after="120"/>
              <w:jc w:val="center"/>
              <w:rPr>
                <w:rFonts w:ascii="Arial" w:hAnsi="Arial" w:cs="Arial"/>
                <w:b/>
              </w:rPr>
            </w:pPr>
            <w:r w:rsidRPr="00370712">
              <w:rPr>
                <w:rFonts w:ascii="Arial" w:hAnsi="Arial" w:cs="Arial"/>
                <w:b/>
              </w:rPr>
              <w:t>PERSON SPECIFICATION</w:t>
            </w:r>
          </w:p>
          <w:p w14:paraId="7C0A599E" w14:textId="77777777" w:rsidR="005E3039" w:rsidRPr="00370712" w:rsidRDefault="005E3039" w:rsidP="00FB4818">
            <w:pPr>
              <w:overflowPunct w:val="0"/>
              <w:autoSpaceDE w:val="0"/>
              <w:autoSpaceDN w:val="0"/>
              <w:adjustRightInd w:val="0"/>
              <w:textAlignment w:val="baseline"/>
              <w:rPr>
                <w:rFonts w:ascii="Arial" w:hAnsi="Arial" w:cs="Arial"/>
                <w:color w:val="000000"/>
              </w:rPr>
            </w:pPr>
          </w:p>
        </w:tc>
      </w:tr>
    </w:tbl>
    <w:p w14:paraId="589A9873" w14:textId="77777777" w:rsidR="005E3039" w:rsidRPr="00073914" w:rsidRDefault="005E3039" w:rsidP="005E3039">
      <w:pPr>
        <w:rPr>
          <w:rFonts w:ascii="Arial" w:hAnsi="Arial" w:cs="Arial"/>
          <w:szCs w:val="24"/>
        </w:rPr>
      </w:pPr>
    </w:p>
    <w:p w14:paraId="08AC8DDB" w14:textId="49E66B7D" w:rsidR="005E3039" w:rsidRPr="00073914" w:rsidRDefault="005E3039" w:rsidP="005E3039">
      <w:pPr>
        <w:spacing w:line="360" w:lineRule="auto"/>
        <w:rPr>
          <w:rFonts w:ascii="Arial" w:hAnsi="Arial" w:cs="Arial"/>
          <w:szCs w:val="24"/>
        </w:rPr>
      </w:pPr>
      <w:r w:rsidRPr="00073914">
        <w:rPr>
          <w:rFonts w:ascii="Arial" w:hAnsi="Arial" w:cs="Arial"/>
          <w:b/>
          <w:szCs w:val="24"/>
        </w:rPr>
        <w:t>JOB TITLE</w:t>
      </w:r>
      <w:r w:rsidRPr="00073914">
        <w:rPr>
          <w:rFonts w:ascii="Arial" w:hAnsi="Arial" w:cs="Arial"/>
          <w:szCs w:val="24"/>
        </w:rPr>
        <w:t>:</w:t>
      </w:r>
      <w:r w:rsidRPr="00073914">
        <w:rPr>
          <w:rFonts w:ascii="Arial" w:hAnsi="Arial" w:cs="Arial"/>
          <w:szCs w:val="24"/>
        </w:rPr>
        <w:tab/>
      </w:r>
      <w:r w:rsidRPr="00073914">
        <w:rPr>
          <w:rFonts w:ascii="Arial" w:hAnsi="Arial" w:cs="Arial"/>
          <w:szCs w:val="24"/>
        </w:rPr>
        <w:tab/>
      </w:r>
      <w:r>
        <w:rPr>
          <w:rFonts w:ascii="Arial" w:hAnsi="Arial" w:cs="Arial"/>
          <w:szCs w:val="24"/>
        </w:rPr>
        <w:tab/>
      </w:r>
      <w:r w:rsidRPr="00073914">
        <w:rPr>
          <w:rFonts w:ascii="Arial" w:hAnsi="Arial" w:cs="Arial"/>
          <w:szCs w:val="24"/>
        </w:rPr>
        <w:t>Relief Library Assistant</w:t>
      </w:r>
      <w:r w:rsidRPr="00073914">
        <w:rPr>
          <w:rFonts w:ascii="Arial" w:hAnsi="Arial" w:cs="Arial"/>
          <w:szCs w:val="24"/>
        </w:rPr>
        <w:tab/>
      </w:r>
    </w:p>
    <w:p w14:paraId="5ECAD14A" w14:textId="3AA85D02" w:rsidR="005E3039" w:rsidRPr="00073914" w:rsidRDefault="005E3039" w:rsidP="005E3039">
      <w:pPr>
        <w:spacing w:line="360" w:lineRule="auto"/>
        <w:rPr>
          <w:rFonts w:ascii="Arial" w:hAnsi="Arial" w:cs="Arial"/>
          <w:szCs w:val="24"/>
        </w:rPr>
      </w:pPr>
      <w:r w:rsidRPr="00073914">
        <w:rPr>
          <w:rFonts w:ascii="Arial" w:hAnsi="Arial" w:cs="Arial"/>
          <w:b/>
          <w:szCs w:val="24"/>
        </w:rPr>
        <w:t>RESPONSIBLE TO:</w:t>
      </w:r>
      <w:r w:rsidRPr="00073914">
        <w:rPr>
          <w:rFonts w:ascii="Arial" w:hAnsi="Arial" w:cs="Arial"/>
          <w:szCs w:val="24"/>
        </w:rPr>
        <w:tab/>
      </w:r>
      <w:r w:rsidR="00DC3BB8">
        <w:rPr>
          <w:rFonts w:ascii="Arial" w:hAnsi="Arial" w:cs="Arial"/>
          <w:szCs w:val="24"/>
        </w:rPr>
        <w:t>Network Librarian</w:t>
      </w:r>
      <w:r w:rsidRPr="00073914">
        <w:rPr>
          <w:rFonts w:ascii="Arial" w:hAnsi="Arial" w:cs="Arial"/>
          <w:szCs w:val="24"/>
        </w:rPr>
        <w:tab/>
      </w:r>
    </w:p>
    <w:p w14:paraId="25CBEFB5" w14:textId="77777777" w:rsidR="005E3039" w:rsidRPr="00073914" w:rsidRDefault="005E3039" w:rsidP="005E3039">
      <w:pPr>
        <w:spacing w:line="360" w:lineRule="auto"/>
        <w:rPr>
          <w:rFonts w:ascii="Arial" w:hAnsi="Arial" w:cs="Arial"/>
          <w:b/>
          <w:szCs w:val="24"/>
        </w:rPr>
      </w:pPr>
    </w:p>
    <w:p w14:paraId="1BB7B4D8" w14:textId="77777777" w:rsidR="005E3039" w:rsidRPr="00073914" w:rsidRDefault="005E3039" w:rsidP="005E3039">
      <w:pPr>
        <w:rPr>
          <w:rFonts w:ascii="Arial" w:hAnsi="Arial" w:cs="Arial"/>
          <w:b/>
          <w:szCs w:val="24"/>
        </w:rPr>
      </w:pPr>
      <w:r w:rsidRPr="00073914">
        <w:rPr>
          <w:rFonts w:ascii="Arial" w:hAnsi="Arial" w:cs="Arial"/>
          <w:b/>
          <w:szCs w:val="24"/>
        </w:rPr>
        <w:t>ESSENTIAL ATTRIBUTES:</w:t>
      </w:r>
      <w:r w:rsidRPr="00073914">
        <w:rPr>
          <w:rFonts w:ascii="Arial" w:hAnsi="Arial" w:cs="Arial"/>
          <w:b/>
          <w:szCs w:val="24"/>
        </w:rPr>
        <w:tab/>
      </w:r>
    </w:p>
    <w:p w14:paraId="71A17DE2" w14:textId="77777777" w:rsidR="005E3039" w:rsidRPr="00073914" w:rsidRDefault="005E3039" w:rsidP="005E3039">
      <w:pPr>
        <w:rPr>
          <w:rFonts w:ascii="Arial" w:hAnsi="Arial" w:cs="Arial"/>
          <w:szCs w:val="24"/>
        </w:rPr>
      </w:pPr>
      <w:r w:rsidRPr="00073914">
        <w:rPr>
          <w:rFonts w:ascii="Arial" w:hAnsi="Arial" w:cs="Arial"/>
          <w:szCs w:val="24"/>
        </w:rPr>
        <w:t>To be able to carry out the duties of this post effectively and safely, candidates will be able to provide evidence of the following:</w:t>
      </w:r>
    </w:p>
    <w:p w14:paraId="5B6748E0" w14:textId="77777777" w:rsidR="005E3039" w:rsidRPr="00073914" w:rsidRDefault="005E3039" w:rsidP="005E3039">
      <w:pPr>
        <w:rPr>
          <w:rFonts w:ascii="Arial" w:hAnsi="Arial" w:cs="Arial"/>
          <w:szCs w:val="24"/>
        </w:rPr>
      </w:pPr>
    </w:p>
    <w:p w14:paraId="2463AA4B" w14:textId="77777777" w:rsidR="005E3039" w:rsidRPr="00073914" w:rsidRDefault="005E3039" w:rsidP="005E3039">
      <w:pPr>
        <w:rPr>
          <w:rFonts w:ascii="Arial" w:hAnsi="Arial" w:cs="Arial"/>
          <w:b/>
          <w:szCs w:val="24"/>
        </w:rPr>
      </w:pPr>
      <w:r w:rsidRPr="00073914">
        <w:rPr>
          <w:rFonts w:ascii="Arial" w:hAnsi="Arial" w:cs="Arial"/>
          <w:b/>
          <w:szCs w:val="24"/>
        </w:rPr>
        <w:t>EXPERIENCE:</w:t>
      </w:r>
    </w:p>
    <w:p w14:paraId="1E88CED3" w14:textId="77777777" w:rsidR="005E3039" w:rsidRPr="00073914" w:rsidRDefault="005E3039" w:rsidP="005E3039">
      <w:pPr>
        <w:numPr>
          <w:ilvl w:val="0"/>
          <w:numId w:val="2"/>
        </w:numPr>
        <w:spacing w:line="276" w:lineRule="auto"/>
        <w:ind w:left="709" w:hanging="709"/>
        <w:rPr>
          <w:rFonts w:ascii="Arial" w:hAnsi="Arial" w:cs="Arial"/>
          <w:b/>
          <w:szCs w:val="24"/>
        </w:rPr>
      </w:pPr>
      <w:r w:rsidRPr="00073914">
        <w:rPr>
          <w:rFonts w:ascii="Arial" w:hAnsi="Arial" w:cs="Arial"/>
          <w:szCs w:val="24"/>
        </w:rPr>
        <w:t>Ability to work both alone and as part of a team.</w:t>
      </w:r>
    </w:p>
    <w:p w14:paraId="01732463" w14:textId="77777777" w:rsidR="005E3039" w:rsidRPr="00073914" w:rsidRDefault="005E3039" w:rsidP="005E3039">
      <w:pPr>
        <w:numPr>
          <w:ilvl w:val="0"/>
          <w:numId w:val="2"/>
        </w:numPr>
        <w:spacing w:line="276" w:lineRule="auto"/>
        <w:ind w:left="709" w:hanging="709"/>
        <w:rPr>
          <w:rFonts w:ascii="Arial" w:hAnsi="Arial" w:cs="Arial"/>
          <w:b/>
          <w:szCs w:val="24"/>
        </w:rPr>
      </w:pPr>
      <w:r w:rsidRPr="00073914">
        <w:rPr>
          <w:rFonts w:ascii="Arial" w:hAnsi="Arial" w:cs="Arial"/>
          <w:szCs w:val="24"/>
        </w:rPr>
        <w:t>Ability to input and check library databases and maintain reservation systems.</w:t>
      </w:r>
    </w:p>
    <w:p w14:paraId="39479221" w14:textId="77777777" w:rsidR="005E3039" w:rsidRPr="00073914" w:rsidRDefault="005E3039" w:rsidP="005E3039">
      <w:pPr>
        <w:numPr>
          <w:ilvl w:val="0"/>
          <w:numId w:val="2"/>
        </w:numPr>
        <w:spacing w:line="276" w:lineRule="auto"/>
        <w:ind w:left="709" w:hanging="709"/>
        <w:contextualSpacing/>
        <w:rPr>
          <w:rFonts w:ascii="Arial" w:hAnsi="Arial" w:cs="Arial"/>
          <w:szCs w:val="24"/>
        </w:rPr>
      </w:pPr>
      <w:r w:rsidRPr="00073914">
        <w:rPr>
          <w:rFonts w:ascii="Arial" w:hAnsi="Arial" w:cs="Arial"/>
          <w:szCs w:val="24"/>
        </w:rPr>
        <w:t>Ability to assist effectively with library routines including shelving, processing, repairing stock and cash handling procedures.</w:t>
      </w:r>
    </w:p>
    <w:p w14:paraId="09BDBD41" w14:textId="77777777" w:rsidR="005E3039" w:rsidRPr="00073914" w:rsidRDefault="005E3039" w:rsidP="005E3039">
      <w:pPr>
        <w:rPr>
          <w:rFonts w:ascii="Arial" w:hAnsi="Arial" w:cs="Arial"/>
          <w:szCs w:val="24"/>
        </w:rPr>
      </w:pPr>
    </w:p>
    <w:p w14:paraId="4F122D92" w14:textId="77777777" w:rsidR="005E3039" w:rsidRPr="00073914" w:rsidRDefault="005E3039" w:rsidP="005E3039">
      <w:pPr>
        <w:rPr>
          <w:rFonts w:ascii="Arial" w:hAnsi="Arial" w:cs="Arial"/>
          <w:b/>
          <w:szCs w:val="24"/>
        </w:rPr>
      </w:pPr>
      <w:r w:rsidRPr="00073914">
        <w:rPr>
          <w:rFonts w:ascii="Arial" w:hAnsi="Arial" w:cs="Arial"/>
          <w:b/>
          <w:szCs w:val="24"/>
        </w:rPr>
        <w:t>EDUCATION AND QUALIFICATIONS:</w:t>
      </w:r>
    </w:p>
    <w:p w14:paraId="076B1468" w14:textId="77777777" w:rsidR="005E3039" w:rsidRPr="00073914" w:rsidRDefault="005E3039" w:rsidP="005E3039">
      <w:pPr>
        <w:numPr>
          <w:ilvl w:val="0"/>
          <w:numId w:val="2"/>
        </w:numPr>
        <w:spacing w:line="276" w:lineRule="auto"/>
        <w:ind w:left="709" w:hanging="709"/>
        <w:rPr>
          <w:rFonts w:ascii="Arial" w:hAnsi="Arial" w:cs="Arial"/>
          <w:szCs w:val="24"/>
        </w:rPr>
      </w:pPr>
      <w:r w:rsidRPr="00073914">
        <w:rPr>
          <w:rFonts w:ascii="Arial" w:hAnsi="Arial" w:cs="Arial"/>
          <w:szCs w:val="24"/>
        </w:rPr>
        <w:t>Relevant experience of using computers and/ or ECDL or other computer qualification.</w:t>
      </w:r>
    </w:p>
    <w:p w14:paraId="31FA8F82" w14:textId="77777777" w:rsidR="005E3039" w:rsidRPr="00073914" w:rsidRDefault="005E3039" w:rsidP="005E3039">
      <w:pPr>
        <w:autoSpaceDE w:val="0"/>
        <w:autoSpaceDN w:val="0"/>
        <w:adjustRightInd w:val="0"/>
        <w:rPr>
          <w:rFonts w:ascii="Arial" w:hAnsi="Arial" w:cs="Arial"/>
          <w:szCs w:val="24"/>
        </w:rPr>
      </w:pPr>
    </w:p>
    <w:p w14:paraId="74602AC4" w14:textId="77777777" w:rsidR="005E3039" w:rsidRPr="00073914" w:rsidRDefault="005E3039" w:rsidP="005E3039">
      <w:pPr>
        <w:rPr>
          <w:rFonts w:ascii="Arial" w:hAnsi="Arial" w:cs="Arial"/>
          <w:b/>
          <w:szCs w:val="24"/>
        </w:rPr>
      </w:pPr>
      <w:r w:rsidRPr="00073914">
        <w:rPr>
          <w:rFonts w:ascii="Arial" w:hAnsi="Arial" w:cs="Arial"/>
          <w:b/>
          <w:szCs w:val="24"/>
        </w:rPr>
        <w:t>SKILLS/ATTRIBUTES GENERAL:</w:t>
      </w:r>
    </w:p>
    <w:p w14:paraId="2855986A" w14:textId="77777777" w:rsidR="005E3039" w:rsidRPr="00073914" w:rsidRDefault="005E3039" w:rsidP="005E3039">
      <w:pPr>
        <w:numPr>
          <w:ilvl w:val="0"/>
          <w:numId w:val="2"/>
        </w:numPr>
        <w:spacing w:line="276" w:lineRule="auto"/>
        <w:ind w:left="709" w:hanging="709"/>
        <w:rPr>
          <w:rFonts w:ascii="Arial" w:hAnsi="Arial" w:cs="Arial"/>
          <w:szCs w:val="24"/>
        </w:rPr>
      </w:pPr>
      <w:r w:rsidRPr="00073914">
        <w:rPr>
          <w:rFonts w:ascii="Arial" w:hAnsi="Arial" w:cs="Arial"/>
          <w:szCs w:val="24"/>
        </w:rPr>
        <w:t>Availability to work planned hours at Inverness Library. Including some availability to work at short notice to provide relief cover.</w:t>
      </w:r>
    </w:p>
    <w:p w14:paraId="76C4F40B" w14:textId="77777777" w:rsidR="005E3039" w:rsidRPr="00073914" w:rsidRDefault="005E3039" w:rsidP="005E3039">
      <w:pPr>
        <w:numPr>
          <w:ilvl w:val="0"/>
          <w:numId w:val="2"/>
        </w:numPr>
        <w:spacing w:line="276" w:lineRule="auto"/>
        <w:ind w:left="709" w:hanging="709"/>
        <w:rPr>
          <w:rFonts w:ascii="Arial" w:hAnsi="Arial" w:cs="Arial"/>
          <w:szCs w:val="24"/>
        </w:rPr>
      </w:pPr>
      <w:r w:rsidRPr="00073914">
        <w:rPr>
          <w:rFonts w:ascii="Arial" w:hAnsi="Arial" w:cs="Arial"/>
          <w:szCs w:val="24"/>
        </w:rPr>
        <w:t>Ability to work alone and to use own initiative.</w:t>
      </w:r>
    </w:p>
    <w:p w14:paraId="7CD34C85" w14:textId="77777777" w:rsidR="005E3039" w:rsidRPr="00073914" w:rsidRDefault="005E3039" w:rsidP="005E3039">
      <w:pPr>
        <w:numPr>
          <w:ilvl w:val="0"/>
          <w:numId w:val="2"/>
        </w:numPr>
        <w:spacing w:line="276" w:lineRule="auto"/>
        <w:ind w:left="709" w:hanging="709"/>
        <w:rPr>
          <w:rFonts w:ascii="Arial" w:hAnsi="Arial" w:cs="Arial"/>
          <w:szCs w:val="24"/>
        </w:rPr>
      </w:pPr>
      <w:r w:rsidRPr="00073914">
        <w:rPr>
          <w:rFonts w:ascii="Arial" w:hAnsi="Arial" w:cs="Arial"/>
          <w:szCs w:val="24"/>
        </w:rPr>
        <w:t>Ability to work as part of a team.</w:t>
      </w:r>
    </w:p>
    <w:p w14:paraId="512B7457" w14:textId="77777777" w:rsidR="005E3039" w:rsidRPr="00073914" w:rsidRDefault="005E3039" w:rsidP="005E3039">
      <w:pPr>
        <w:numPr>
          <w:ilvl w:val="0"/>
          <w:numId w:val="2"/>
        </w:numPr>
        <w:spacing w:line="276" w:lineRule="auto"/>
        <w:ind w:left="709" w:hanging="709"/>
        <w:rPr>
          <w:rFonts w:ascii="Arial" w:hAnsi="Arial" w:cs="Arial"/>
          <w:szCs w:val="24"/>
        </w:rPr>
      </w:pPr>
      <w:r w:rsidRPr="00073914">
        <w:rPr>
          <w:rFonts w:ascii="Arial" w:hAnsi="Arial" w:cs="Arial"/>
          <w:szCs w:val="24"/>
        </w:rPr>
        <w:t>Ability to enthuse all ages about books, reading, information sources and library use.</w:t>
      </w:r>
    </w:p>
    <w:p w14:paraId="0B1B0859" w14:textId="77777777" w:rsidR="005E3039" w:rsidRPr="00073914" w:rsidRDefault="005E3039" w:rsidP="005E3039">
      <w:pPr>
        <w:numPr>
          <w:ilvl w:val="0"/>
          <w:numId w:val="2"/>
        </w:numPr>
        <w:spacing w:line="276" w:lineRule="auto"/>
        <w:ind w:left="709" w:hanging="709"/>
        <w:rPr>
          <w:rFonts w:ascii="Arial" w:hAnsi="Arial" w:cs="Arial"/>
          <w:szCs w:val="24"/>
        </w:rPr>
      </w:pPr>
      <w:r w:rsidRPr="00073914">
        <w:rPr>
          <w:rFonts w:ascii="Arial" w:hAnsi="Arial" w:cs="Arial"/>
          <w:szCs w:val="24"/>
        </w:rPr>
        <w:t>Ability to run and assist with library events and promotions including Bookbug sessions.</w:t>
      </w:r>
    </w:p>
    <w:p w14:paraId="271BF089" w14:textId="77777777" w:rsidR="005E3039" w:rsidRPr="00073914" w:rsidRDefault="005E3039" w:rsidP="005E3039">
      <w:pPr>
        <w:autoSpaceDE w:val="0"/>
        <w:autoSpaceDN w:val="0"/>
        <w:adjustRightInd w:val="0"/>
        <w:rPr>
          <w:rFonts w:ascii="Arial" w:hAnsi="Arial" w:cs="Arial"/>
          <w:szCs w:val="24"/>
        </w:rPr>
      </w:pPr>
    </w:p>
    <w:p w14:paraId="75E78611" w14:textId="77777777" w:rsidR="005E3039" w:rsidRPr="00073914" w:rsidRDefault="005E3039" w:rsidP="005E3039">
      <w:pPr>
        <w:rPr>
          <w:rFonts w:ascii="Arial" w:hAnsi="Arial" w:cs="Arial"/>
          <w:b/>
          <w:szCs w:val="24"/>
        </w:rPr>
      </w:pPr>
      <w:r w:rsidRPr="00073914">
        <w:rPr>
          <w:rFonts w:ascii="Arial" w:hAnsi="Arial" w:cs="Arial"/>
          <w:b/>
          <w:szCs w:val="24"/>
        </w:rPr>
        <w:t>INTERPERSONAL AND SOCIAL SKILLS:</w:t>
      </w:r>
    </w:p>
    <w:p w14:paraId="4E0F3342" w14:textId="77777777" w:rsidR="005E3039" w:rsidRPr="000B03FF" w:rsidRDefault="005E3039" w:rsidP="005E3039">
      <w:pPr>
        <w:numPr>
          <w:ilvl w:val="0"/>
          <w:numId w:val="2"/>
        </w:numPr>
        <w:spacing w:line="276" w:lineRule="auto"/>
        <w:ind w:left="709" w:hanging="709"/>
        <w:rPr>
          <w:rFonts w:ascii="Arial" w:hAnsi="Arial" w:cs="Arial"/>
          <w:szCs w:val="24"/>
        </w:rPr>
      </w:pPr>
      <w:r w:rsidRPr="00073914">
        <w:rPr>
          <w:rFonts w:ascii="Arial" w:hAnsi="Arial" w:cs="Arial"/>
          <w:szCs w:val="24"/>
        </w:rPr>
        <w:t>Ability to communicate effectively with people of all ages including children and teenagers.</w:t>
      </w:r>
    </w:p>
    <w:p w14:paraId="197FBCA9" w14:textId="61689A4A" w:rsidR="00480147" w:rsidRPr="00480147" w:rsidRDefault="005E3039" w:rsidP="00480147">
      <w:pPr>
        <w:numPr>
          <w:ilvl w:val="0"/>
          <w:numId w:val="2"/>
        </w:numPr>
        <w:spacing w:line="276" w:lineRule="auto"/>
        <w:ind w:left="709" w:hanging="709"/>
        <w:rPr>
          <w:rFonts w:ascii="Arial" w:hAnsi="Arial" w:cs="Arial"/>
          <w:szCs w:val="24"/>
        </w:rPr>
      </w:pPr>
      <w:r w:rsidRPr="00073914">
        <w:rPr>
          <w:rFonts w:ascii="Arial" w:hAnsi="Arial" w:cs="Arial"/>
          <w:szCs w:val="24"/>
        </w:rPr>
        <w:t>Ability to help customers to make best use of library resources including e-resources.</w:t>
      </w:r>
    </w:p>
    <w:p w14:paraId="6DE481D0" w14:textId="77777777" w:rsidR="00480147" w:rsidRDefault="00480147">
      <w:pPr>
        <w:rPr>
          <w:rFonts w:ascii="Arial" w:eastAsia="Calibri" w:hAnsi="Arial" w:cs="Arial"/>
          <w:i/>
          <w:iCs/>
          <w:sz w:val="16"/>
          <w:szCs w:val="16"/>
        </w:rPr>
      </w:pPr>
    </w:p>
    <w:p w14:paraId="2C746EDA" w14:textId="0BB9B1BE" w:rsidR="009D1CBF" w:rsidRDefault="00480147">
      <w:r w:rsidRPr="00480147">
        <w:rPr>
          <w:rFonts w:ascii="Arial" w:eastAsia="Calibri" w:hAnsi="Arial" w:cs="Arial"/>
          <w:i/>
          <w:iCs/>
          <w:sz w:val="16"/>
          <w:szCs w:val="16"/>
        </w:rPr>
        <w:t xml:space="preserve">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t>
      </w:r>
      <w:r w:rsidRPr="00480147">
        <w:rPr>
          <w:rFonts w:ascii="Arial" w:eastAsia="Calibri" w:hAnsi="Arial" w:cs="Arial"/>
          <w:i/>
          <w:iCs/>
          <w:sz w:val="16"/>
          <w:szCs w:val="16"/>
        </w:rPr>
        <w:lastRenderedPageBreak/>
        <w:t>will apply to anyone working on behalf of HLH (paid or unpaid) including all board directors, staff, workers, volunteers, agency staff and students.</w:t>
      </w:r>
    </w:p>
    <w:sectPr w:rsidR="009D1CBF" w:rsidSect="00480147">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21871"/>
    <w:multiLevelType w:val="hybridMultilevel"/>
    <w:tmpl w:val="9D6478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672733"/>
    <w:multiLevelType w:val="hybridMultilevel"/>
    <w:tmpl w:val="F516F2A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89869596">
    <w:abstractNumId w:val="1"/>
  </w:num>
  <w:num w:numId="2" w16cid:durableId="136644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39"/>
    <w:rsid w:val="000759AC"/>
    <w:rsid w:val="00153284"/>
    <w:rsid w:val="001B6756"/>
    <w:rsid w:val="002F4E81"/>
    <w:rsid w:val="00480147"/>
    <w:rsid w:val="005E3039"/>
    <w:rsid w:val="00917443"/>
    <w:rsid w:val="0099334B"/>
    <w:rsid w:val="009D1CBF"/>
    <w:rsid w:val="00C60A90"/>
    <w:rsid w:val="00DA15DD"/>
    <w:rsid w:val="00DC3BB8"/>
    <w:rsid w:val="00FE2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6922"/>
  <w15:chartTrackingRefBased/>
  <w15:docId w15:val="{A7893C3E-07FB-43E5-A10B-83A8D21A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039"/>
    <w:pPr>
      <w:spacing w:after="0" w:line="240" w:lineRule="auto"/>
    </w:pPr>
    <w:rPr>
      <w:rFonts w:ascii="Times New Roman" w:eastAsia="Times New Roman" w:hAnsi="Times New Roman" w:cs="Times New Roman"/>
      <w:kern w:val="0"/>
      <w:sz w:val="24"/>
      <w:szCs w:val="20"/>
      <w:lang w:val="en-US" w:eastAsia="en-GB"/>
      <w14:ligatures w14:val="none"/>
    </w:rPr>
  </w:style>
  <w:style w:type="paragraph" w:styleId="Heading1">
    <w:name w:val="heading 1"/>
    <w:basedOn w:val="Normal"/>
    <w:next w:val="Normal"/>
    <w:link w:val="Heading1Char"/>
    <w:uiPriority w:val="9"/>
    <w:qFormat/>
    <w:rsid w:val="005E3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0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0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0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0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039"/>
    <w:rPr>
      <w:rFonts w:eastAsiaTheme="majorEastAsia" w:cstheme="majorBidi"/>
      <w:color w:val="272727" w:themeColor="text1" w:themeTint="D8"/>
    </w:rPr>
  </w:style>
  <w:style w:type="paragraph" w:styleId="Title">
    <w:name w:val="Title"/>
    <w:basedOn w:val="Normal"/>
    <w:next w:val="Normal"/>
    <w:link w:val="TitleChar"/>
    <w:uiPriority w:val="10"/>
    <w:qFormat/>
    <w:rsid w:val="005E30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039"/>
    <w:pPr>
      <w:spacing w:before="160"/>
      <w:jc w:val="center"/>
    </w:pPr>
    <w:rPr>
      <w:i/>
      <w:iCs/>
      <w:color w:val="404040" w:themeColor="text1" w:themeTint="BF"/>
    </w:rPr>
  </w:style>
  <w:style w:type="character" w:customStyle="1" w:styleId="QuoteChar">
    <w:name w:val="Quote Char"/>
    <w:basedOn w:val="DefaultParagraphFont"/>
    <w:link w:val="Quote"/>
    <w:uiPriority w:val="29"/>
    <w:rsid w:val="005E3039"/>
    <w:rPr>
      <w:i/>
      <w:iCs/>
      <w:color w:val="404040" w:themeColor="text1" w:themeTint="BF"/>
    </w:rPr>
  </w:style>
  <w:style w:type="paragraph" w:styleId="ListParagraph">
    <w:name w:val="List Paragraph"/>
    <w:basedOn w:val="Normal"/>
    <w:qFormat/>
    <w:rsid w:val="005E3039"/>
    <w:pPr>
      <w:ind w:left="720"/>
      <w:contextualSpacing/>
    </w:pPr>
  </w:style>
  <w:style w:type="character" w:styleId="IntenseEmphasis">
    <w:name w:val="Intense Emphasis"/>
    <w:basedOn w:val="DefaultParagraphFont"/>
    <w:uiPriority w:val="21"/>
    <w:qFormat/>
    <w:rsid w:val="005E3039"/>
    <w:rPr>
      <w:i/>
      <w:iCs/>
      <w:color w:val="0F4761" w:themeColor="accent1" w:themeShade="BF"/>
    </w:rPr>
  </w:style>
  <w:style w:type="paragraph" w:styleId="IntenseQuote">
    <w:name w:val="Intense Quote"/>
    <w:basedOn w:val="Normal"/>
    <w:next w:val="Normal"/>
    <w:link w:val="IntenseQuoteChar"/>
    <w:uiPriority w:val="30"/>
    <w:qFormat/>
    <w:rsid w:val="005E3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039"/>
    <w:rPr>
      <w:i/>
      <w:iCs/>
      <w:color w:val="0F4761" w:themeColor="accent1" w:themeShade="BF"/>
    </w:rPr>
  </w:style>
  <w:style w:type="character" w:styleId="IntenseReference">
    <w:name w:val="Intense Reference"/>
    <w:basedOn w:val="DefaultParagraphFont"/>
    <w:uiPriority w:val="32"/>
    <w:qFormat/>
    <w:rsid w:val="005E3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200A6-FE6A-42C3-893A-8CD1EB177200}">
  <ds:schemaRefs>
    <ds:schemaRef ds:uri="http://schemas.microsoft.com/sharepoint/v3/contenttype/forms"/>
  </ds:schemaRefs>
</ds:datastoreItem>
</file>

<file path=customXml/itemProps2.xml><?xml version="1.0" encoding="utf-8"?>
<ds:datastoreItem xmlns:ds="http://schemas.openxmlformats.org/officeDocument/2006/customXml" ds:itemID="{4CB7933D-7F65-4F77-AF49-D343356AC9AF}">
  <ds:schemaRefs>
    <ds:schemaRef ds:uri="http://schemas.microsoft.com/office/infopath/2007/PartnerControls"/>
    <ds:schemaRef ds:uri="http://schemas.microsoft.com/office/2006/metadata/properties"/>
    <ds:schemaRef ds:uri="b0dfa37f-e099-4650-a3f3-66b06391c0b4"/>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purl.org/dc/elements/1.1/"/>
    <ds:schemaRef ds:uri="38abfffd-817a-42e8-845b-5a8455410e27"/>
  </ds:schemaRefs>
</ds:datastoreItem>
</file>

<file path=customXml/itemProps3.xml><?xml version="1.0" encoding="utf-8"?>
<ds:datastoreItem xmlns:ds="http://schemas.openxmlformats.org/officeDocument/2006/customXml" ds:itemID="{867C725E-B42B-4F98-A501-29CBEC28A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3564</Characters>
  <Application>Microsoft Office Word</Application>
  <DocSecurity>0</DocSecurity>
  <Lines>29</Lines>
  <Paragraphs>8</Paragraphs>
  <ScaleCrop>false</ScaleCrop>
  <Company>The Highland Council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Campbell (HLH Culture &amp; Learning)</dc:creator>
  <cp:keywords/>
  <dc:description/>
  <cp:lastModifiedBy>Lauren Allan (HLH Corporate Services)</cp:lastModifiedBy>
  <cp:revision>2</cp:revision>
  <dcterms:created xsi:type="dcterms:W3CDTF">2025-03-12T13:19:00Z</dcterms:created>
  <dcterms:modified xsi:type="dcterms:W3CDTF">2025-03-12T13:19:00Z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0x0101009B5C01565AA470489D61866C0A6CE70E</vt:lpwstr>
  </property>
  <property fmtid="{D5CDD505-2E9C-101B-9397-08002B2CF9AE}" pid="3" name="MediaServiceImageTags">
    <vt:lpwstr/>
  </property>
</Properties>
</file>